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5D0EFEEA" w14:textId="77777777" w:rsidR="009128B3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</w:p>
    <w:p w14:paraId="13A3F497" w14:textId="0AE70DF4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69025084">
                <wp:simplePos x="0" y="0"/>
                <wp:positionH relativeFrom="column">
                  <wp:posOffset>-13335</wp:posOffset>
                </wp:positionH>
                <wp:positionV relativeFrom="paragraph">
                  <wp:posOffset>122555</wp:posOffset>
                </wp:positionV>
                <wp:extent cx="2904490" cy="89154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891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FA1AA" w14:textId="77777777" w:rsid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11DAFC" w14:textId="4CD9E8B9" w:rsidR="00EC3D15" w:rsidRP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CC1E62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1.05pt;margin-top:9.65pt;width:228.7pt;height:70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" stroked="f">
                <v:fill opacity="0"/>
                <v:textbox inset="0,0,0,0">
                  <w:txbxContent>
                    <w:p w14:paraId="60AFA1AA" w14:textId="77777777" w:rsidR="00CC1E62" w:rsidRDefault="00CC1E62" w:rsidP="002D6EA2">
                      <w:pPr>
                        <w:spacing w:line="276" w:lineRule="auto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5611DAFC" w14:textId="4CD9E8B9" w:rsidR="00EC3D15" w:rsidRPr="00CC1E62" w:rsidRDefault="00CC1E62" w:rsidP="002D6EA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CC1E62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  <w:r w:rsidR="00093F9E" w:rsidRPr="00093F9E">
        <w:rPr>
          <w:rFonts w:ascii="HelveticaLT" w:hAnsi="HelveticaLT"/>
          <w:b/>
          <w:sz w:val="24"/>
          <w:szCs w:val="24"/>
          <w:lang w:eastAsia="ar-SA"/>
        </w:rPr>
        <w:tab/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1C8B9D2D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4D8A5725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0</w:t>
                            </w:r>
                            <w:r w:rsidR="006A7B96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854A86">
                              <w:rPr>
                                <w:rFonts w:cs="Arial"/>
                                <w:sz w:val="24"/>
                                <w:szCs w:val="24"/>
                              </w:rPr>
                              <w:t>21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4D8A5725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0</w:t>
                      </w:r>
                      <w:r w:rsidR="006A7B96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854A86">
                        <w:rPr>
                          <w:rFonts w:cs="Arial"/>
                          <w:sz w:val="24"/>
                          <w:szCs w:val="24"/>
                        </w:rPr>
                        <w:t>21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6D1FFD">
        <w:rPr>
          <w:rFonts w:cs="Arial"/>
          <w:sz w:val="24"/>
          <w:szCs w:val="24"/>
        </w:rPr>
        <w:t xml:space="preserve"> </w:t>
      </w:r>
      <w:r w:rsidR="00861A56">
        <w:rPr>
          <w:rFonts w:cs="Arial"/>
          <w:sz w:val="24"/>
          <w:szCs w:val="24"/>
        </w:rPr>
        <w:t>2521</w:t>
      </w:r>
      <w:r w:rsidR="003E4B6D">
        <w:rPr>
          <w:rFonts w:cs="Arial"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(26.1)</w:t>
      </w:r>
    </w:p>
    <w:p w14:paraId="264AF608" w14:textId="050AC02C" w:rsidR="00093F9E" w:rsidRDefault="00093F9E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14E94C5D" w14:textId="77777777" w:rsidR="009908C3" w:rsidRDefault="009908C3" w:rsidP="00514EC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24CD50AC" w14:textId="78FECC3A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09A4C5C3">
                <wp:simplePos x="0" y="0"/>
                <wp:positionH relativeFrom="column">
                  <wp:posOffset>71657</wp:posOffset>
                </wp:positionH>
                <wp:positionV relativeFrom="paragraph">
                  <wp:posOffset>41518</wp:posOffset>
                </wp:positionV>
                <wp:extent cx="6053455" cy="817685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8176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B9C61" w14:textId="65BB1197" w:rsidR="00093F9E" w:rsidRPr="00093F9E" w:rsidRDefault="006B09CF" w:rsidP="00A145F0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>DĖL SUPAPRASTINTO PIRKIMO „</w:t>
                            </w:r>
                            <w:r w:rsidR="004368BB" w:rsidRPr="004368BB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Automatiškai išsivalantys moduliniai lauko tualetai</w:t>
                            </w: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“, VYKDOMO ATVIRO KONKURSO BŪDU, PIRKIMO SĄLYGŲ </w:t>
                            </w:r>
                            <w:r w:rsidR="00A145F0">
                              <w:rPr>
                                <w:b/>
                                <w:sz w:val="24"/>
                                <w:lang w:eastAsia="ar-SA"/>
                              </w:rPr>
                              <w:t>PAAIŠKINIMO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65pt;margin-top:3.25pt;width:476.65pt;height:64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" stroked="f">
                <v:fill opacity="0"/>
                <v:textbox inset="0,0,0,0">
                  <w:txbxContent>
                    <w:p w14:paraId="080B9C61" w14:textId="65BB1197" w:rsidR="00093F9E" w:rsidRPr="00093F9E" w:rsidRDefault="006B09CF" w:rsidP="00A145F0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6B09CF">
                        <w:rPr>
                          <w:b/>
                          <w:sz w:val="24"/>
                          <w:lang w:eastAsia="ar-SA"/>
                        </w:rPr>
                        <w:t>DĖL SUPAPRASTINTO PIRKIMO „</w:t>
                      </w:r>
                      <w:r w:rsidR="004368BB" w:rsidRPr="004368BB">
                        <w:rPr>
                          <w:b/>
                          <w:caps/>
                          <w:sz w:val="24"/>
                          <w:lang w:eastAsia="ar-SA"/>
                        </w:rPr>
                        <w:t>Automatiškai išsivalantys moduliniai lauko tualetai</w:t>
                      </w: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“, VYKDOMO ATVIRO KONKURSO BŪDU, PIRKIMO SĄLYGŲ </w:t>
                      </w:r>
                      <w:r w:rsidR="00A145F0">
                        <w:rPr>
                          <w:b/>
                          <w:sz w:val="24"/>
                          <w:lang w:eastAsia="ar-SA"/>
                        </w:rPr>
                        <w:t>PAAIŠKINIMO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7D4582D7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21E60BF8" w14:textId="77777777" w:rsidR="00572B6D" w:rsidRPr="0091543C" w:rsidRDefault="00572B6D" w:rsidP="0091543C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072E01A3" w14:textId="77777777" w:rsidR="00854A86" w:rsidRPr="00854A86" w:rsidRDefault="00854A86" w:rsidP="00854A86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854A86">
        <w:rPr>
          <w:sz w:val="24"/>
          <w:szCs w:val="24"/>
          <w:lang w:eastAsia="ar-SA"/>
        </w:rPr>
        <w:t xml:space="preserve">Panevėžio miesto savivaldybės administracijos Viešųjų pirkimų komisija, atsakydama į pirkimo dalyvio prašymą patikslinti </w:t>
      </w:r>
      <w:r w:rsidRPr="00854A86">
        <w:rPr>
          <w:sz w:val="24"/>
          <w:szCs w:val="24"/>
        </w:rPr>
        <w:t>supaprastinto pirkimo „Automatiškai išsivalantys moduliniai lauko tualetai“, vykdomo atviro konkurso būdu</w:t>
      </w:r>
      <w:r w:rsidRPr="00854A86">
        <w:rPr>
          <w:sz w:val="24"/>
          <w:szCs w:val="24"/>
          <w:lang w:eastAsia="ar-SA"/>
        </w:rPr>
        <w:t>, sąlygas, paaiškina:</w:t>
      </w:r>
    </w:p>
    <w:p w14:paraId="0B019140" w14:textId="77777777" w:rsidR="00854A86" w:rsidRPr="00854A86" w:rsidRDefault="00854A86" w:rsidP="00854A86">
      <w:pPr>
        <w:spacing w:line="276" w:lineRule="auto"/>
        <w:ind w:firstLine="0"/>
        <w:rPr>
          <w:sz w:val="24"/>
          <w:szCs w:val="24"/>
        </w:rPr>
      </w:pPr>
      <w:r w:rsidRPr="00854A86">
        <w:rPr>
          <w:b/>
          <w:bCs/>
          <w:sz w:val="24"/>
          <w:szCs w:val="24"/>
        </w:rPr>
        <w:t>1 Klausimas.</w:t>
      </w:r>
      <w:r w:rsidRPr="00854A86">
        <w:rPr>
          <w:sz w:val="24"/>
          <w:szCs w:val="24"/>
        </w:rPr>
        <w:t xml:space="preserve"> „Prašau patikslinti: ar tiekėjas, atgabenęs modulinius lauko tualetus, turės juos prijungti prie užsakovo paruoštų ir įrengtų pamatų su inžineriniais tinklais numatytose montavimo vietose?“</w:t>
      </w:r>
    </w:p>
    <w:p w14:paraId="562DFF38" w14:textId="77777777" w:rsidR="00854A86" w:rsidRPr="00854A86" w:rsidRDefault="00854A86" w:rsidP="00854A86">
      <w:pPr>
        <w:spacing w:line="276" w:lineRule="auto"/>
        <w:ind w:firstLine="0"/>
        <w:rPr>
          <w:sz w:val="24"/>
          <w:szCs w:val="24"/>
        </w:rPr>
      </w:pPr>
      <w:r w:rsidRPr="00854A86">
        <w:rPr>
          <w:b/>
          <w:bCs/>
          <w:sz w:val="24"/>
          <w:szCs w:val="24"/>
        </w:rPr>
        <w:t>Atsakymas.</w:t>
      </w:r>
      <w:r w:rsidRPr="00854A86">
        <w:rPr>
          <w:sz w:val="24"/>
          <w:szCs w:val="24"/>
        </w:rPr>
        <w:t xml:space="preserve"> Patvirtiname, kad Užsakovas numatytose montavimo vietose paruoš pamatus su inžinieriniais tinklais. Tiekėjas atsakingas už prekių pristatymą ir sumontavimą ant jau paruoštų pamatų bei inžinierinių tinklų pajungimą.</w:t>
      </w:r>
    </w:p>
    <w:p w14:paraId="3DA4DF4F" w14:textId="77777777" w:rsidR="00854A86" w:rsidRPr="00854A86" w:rsidRDefault="00854A86" w:rsidP="00854A86">
      <w:pPr>
        <w:spacing w:line="276" w:lineRule="auto"/>
        <w:ind w:firstLine="0"/>
        <w:rPr>
          <w:sz w:val="24"/>
          <w:szCs w:val="24"/>
        </w:rPr>
      </w:pPr>
      <w:r w:rsidRPr="00854A86">
        <w:rPr>
          <w:b/>
          <w:bCs/>
          <w:sz w:val="24"/>
          <w:szCs w:val="24"/>
        </w:rPr>
        <w:t>2 Klausimas.</w:t>
      </w:r>
      <w:r w:rsidRPr="00854A86">
        <w:rPr>
          <w:sz w:val="24"/>
          <w:szCs w:val="24"/>
        </w:rPr>
        <w:t xml:space="preserve"> „Prašome patikslinti, ar tiekėjas turės pristatyti tualetus su medžio apdailos lentelėmis ant išorinių sienų?“</w:t>
      </w:r>
    </w:p>
    <w:p w14:paraId="7917BCFA" w14:textId="77777777" w:rsidR="00854A86" w:rsidRPr="00854A86" w:rsidRDefault="00854A86" w:rsidP="00854A86">
      <w:pPr>
        <w:spacing w:line="276" w:lineRule="auto"/>
        <w:ind w:firstLine="0"/>
        <w:rPr>
          <w:sz w:val="24"/>
          <w:szCs w:val="24"/>
        </w:rPr>
      </w:pPr>
      <w:r w:rsidRPr="00854A86">
        <w:rPr>
          <w:b/>
          <w:bCs/>
          <w:sz w:val="24"/>
          <w:szCs w:val="24"/>
        </w:rPr>
        <w:t>Atsakymas.</w:t>
      </w:r>
      <w:r w:rsidRPr="00854A86">
        <w:rPr>
          <w:sz w:val="24"/>
          <w:szCs w:val="24"/>
        </w:rPr>
        <w:t xml:space="preserve"> Patiksliname, kad išorės apdaila: betonas dažytas </w:t>
      </w:r>
      <w:proofErr w:type="spellStart"/>
      <w:r w:rsidRPr="00854A86">
        <w:rPr>
          <w:sz w:val="24"/>
          <w:szCs w:val="24"/>
        </w:rPr>
        <w:t>anti</w:t>
      </w:r>
      <w:proofErr w:type="spellEnd"/>
      <w:r w:rsidRPr="00854A86">
        <w:rPr>
          <w:sz w:val="24"/>
          <w:szCs w:val="24"/>
        </w:rPr>
        <w:t xml:space="preserve"> </w:t>
      </w:r>
      <w:proofErr w:type="spellStart"/>
      <w:r w:rsidRPr="00854A86">
        <w:rPr>
          <w:sz w:val="24"/>
          <w:szCs w:val="24"/>
        </w:rPr>
        <w:t>graffiti</w:t>
      </w:r>
      <w:proofErr w:type="spellEnd"/>
      <w:r w:rsidRPr="00854A86">
        <w:rPr>
          <w:sz w:val="24"/>
          <w:szCs w:val="24"/>
        </w:rPr>
        <w:t xml:space="preserve"> dažais pagal pasirinktą RAL spalvą ir medžio lentelių apdaila per visą tualeto išorinių sienų perimetrą.</w:t>
      </w:r>
    </w:p>
    <w:p w14:paraId="1EB9B683" w14:textId="77777777" w:rsidR="00854A86" w:rsidRPr="00854A86" w:rsidRDefault="00854A86" w:rsidP="00854A86">
      <w:pPr>
        <w:spacing w:line="276" w:lineRule="auto"/>
        <w:ind w:firstLine="0"/>
        <w:rPr>
          <w:sz w:val="24"/>
          <w:szCs w:val="24"/>
          <w:lang w:val="en-GB"/>
        </w:rPr>
      </w:pPr>
      <w:proofErr w:type="spellStart"/>
      <w:r w:rsidRPr="00854A86">
        <w:rPr>
          <w:sz w:val="24"/>
          <w:szCs w:val="24"/>
          <w:lang w:val="en-GB"/>
        </w:rPr>
        <w:t>Patiksliname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techninės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specifikacijos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lentelės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r w:rsidRPr="00854A86">
        <w:rPr>
          <w:sz w:val="24"/>
          <w:szCs w:val="24"/>
        </w:rPr>
        <w:t>„</w:t>
      </w:r>
      <w:proofErr w:type="spellStart"/>
      <w:r w:rsidRPr="00854A86">
        <w:rPr>
          <w:sz w:val="24"/>
          <w:szCs w:val="24"/>
          <w:lang w:val="en-GB"/>
        </w:rPr>
        <w:t>Prekių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techninės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854A86">
        <w:rPr>
          <w:sz w:val="24"/>
          <w:szCs w:val="24"/>
          <w:lang w:val="en-GB"/>
        </w:rPr>
        <w:t>charakteristikos</w:t>
      </w:r>
      <w:proofErr w:type="spellEnd"/>
      <w:r w:rsidRPr="00854A86">
        <w:rPr>
          <w:sz w:val="24"/>
          <w:szCs w:val="24"/>
        </w:rPr>
        <w:t>“</w:t>
      </w:r>
      <w:r w:rsidRPr="00854A86">
        <w:rPr>
          <w:sz w:val="24"/>
          <w:szCs w:val="24"/>
          <w:lang w:val="en-GB"/>
        </w:rPr>
        <w:t xml:space="preserve"> 3</w:t>
      </w:r>
      <w:proofErr w:type="gram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eilutę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ir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ją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išdėstome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taip</w:t>
      </w:r>
      <w:proofErr w:type="spellEnd"/>
      <w:r w:rsidRPr="00854A86">
        <w:rPr>
          <w:sz w:val="24"/>
          <w:szCs w:val="24"/>
          <w:lang w:val="en-GB"/>
        </w:rPr>
        <w:t>:</w:t>
      </w: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1137"/>
        <w:gridCol w:w="2027"/>
        <w:gridCol w:w="3230"/>
        <w:gridCol w:w="2957"/>
      </w:tblGrid>
      <w:tr w:rsidR="00854A86" w:rsidRPr="00854A86" w14:paraId="4E03EA45" w14:textId="77777777" w:rsidTr="00E173B5">
        <w:tc>
          <w:tcPr>
            <w:tcW w:w="570" w:type="dxa"/>
          </w:tcPr>
          <w:p w14:paraId="559B8473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3.</w:t>
            </w:r>
          </w:p>
        </w:tc>
        <w:tc>
          <w:tcPr>
            <w:tcW w:w="2082" w:type="dxa"/>
          </w:tcPr>
          <w:p w14:paraId="4A3506D8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Išorės medžiagos</w:t>
            </w:r>
          </w:p>
          <w:p w14:paraId="6F5468DA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</w:p>
        </w:tc>
        <w:tc>
          <w:tcPr>
            <w:tcW w:w="3401" w:type="dxa"/>
          </w:tcPr>
          <w:p w14:paraId="144771FA" w14:textId="77777777" w:rsidR="00854A86" w:rsidRPr="00854A86" w:rsidRDefault="00854A86" w:rsidP="00854A86">
            <w:pPr>
              <w:pStyle w:val="Sraopastraipa"/>
              <w:numPr>
                <w:ilvl w:val="1"/>
                <w:numId w:val="3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color w:val="EE0000"/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 xml:space="preserve">Tualeto korpusas pagamintas iš gelžbetonio arba lygiavertės medžiagos, sienų storis – ne mažiau 12 cm. </w:t>
            </w:r>
            <w:r w:rsidRPr="00854A86">
              <w:rPr>
                <w:color w:val="EE0000"/>
                <w:sz w:val="24"/>
                <w:szCs w:val="24"/>
              </w:rPr>
              <w:t>Galimų matmenų paklaida iki 5%.</w:t>
            </w:r>
          </w:p>
          <w:p w14:paraId="13EC4430" w14:textId="77777777" w:rsidR="00854A86" w:rsidRPr="00854A86" w:rsidRDefault="00854A86" w:rsidP="00854A86">
            <w:pPr>
              <w:pStyle w:val="Sraopastraipa"/>
              <w:numPr>
                <w:ilvl w:val="1"/>
                <w:numId w:val="3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color w:val="EE0000"/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 xml:space="preserve">Išorės apdaila: betonas dažytas </w:t>
            </w:r>
            <w:proofErr w:type="spellStart"/>
            <w:r w:rsidRPr="00854A86">
              <w:rPr>
                <w:i/>
                <w:iCs/>
                <w:sz w:val="24"/>
                <w:szCs w:val="24"/>
              </w:rPr>
              <w:t>anti</w:t>
            </w:r>
            <w:proofErr w:type="spellEnd"/>
            <w:r w:rsidRPr="00854A8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54A86">
              <w:rPr>
                <w:i/>
                <w:iCs/>
                <w:sz w:val="24"/>
                <w:szCs w:val="24"/>
              </w:rPr>
              <w:t>graffiti</w:t>
            </w:r>
            <w:proofErr w:type="spellEnd"/>
            <w:r w:rsidRPr="00854A86">
              <w:rPr>
                <w:sz w:val="24"/>
                <w:szCs w:val="24"/>
              </w:rPr>
              <w:t xml:space="preserve"> dažais pagal pasirinktą RAL spalvą + </w:t>
            </w:r>
            <w:r w:rsidRPr="00854A86">
              <w:rPr>
                <w:color w:val="EE0000"/>
                <w:sz w:val="24"/>
                <w:szCs w:val="24"/>
              </w:rPr>
              <w:t xml:space="preserve">medžio lentelių apdaila </w:t>
            </w:r>
            <w:r w:rsidRPr="00854A86">
              <w:rPr>
                <w:color w:val="EE0000"/>
                <w:sz w:val="24"/>
                <w:szCs w:val="24"/>
              </w:rPr>
              <w:lastRenderedPageBreak/>
              <w:t>per visą tualeto išorinių sienų perimetrą.</w:t>
            </w:r>
          </w:p>
          <w:p w14:paraId="6A009A09" w14:textId="77777777" w:rsidR="00854A86" w:rsidRPr="00854A86" w:rsidRDefault="00854A86" w:rsidP="00854A86">
            <w:pPr>
              <w:pStyle w:val="Sraopastraipa"/>
              <w:numPr>
                <w:ilvl w:val="1"/>
                <w:numId w:val="3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 xml:space="preserve">Nerūdijančio plieno </w:t>
            </w:r>
            <w:proofErr w:type="spellStart"/>
            <w:r w:rsidRPr="00854A86">
              <w:rPr>
                <w:sz w:val="24"/>
                <w:szCs w:val="24"/>
              </w:rPr>
              <w:t>antivandalinės</w:t>
            </w:r>
            <w:proofErr w:type="spellEnd"/>
            <w:r w:rsidRPr="00854A86">
              <w:rPr>
                <w:sz w:val="24"/>
                <w:szCs w:val="24"/>
              </w:rPr>
              <w:t>, automatiškai atsirakinančios / užsirakinančios durys.</w:t>
            </w:r>
          </w:p>
          <w:p w14:paraId="342238BE" w14:textId="77777777" w:rsidR="00854A86" w:rsidRPr="00854A86" w:rsidRDefault="00854A86" w:rsidP="00854A86">
            <w:pPr>
              <w:pStyle w:val="Sraopastraipa"/>
              <w:numPr>
                <w:ilvl w:val="1"/>
                <w:numId w:val="3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Nerūdijančio plieno apmokėjimo sistemos apdaila.</w:t>
            </w:r>
          </w:p>
          <w:p w14:paraId="1FE792F6" w14:textId="77777777" w:rsidR="00854A86" w:rsidRPr="00854A86" w:rsidRDefault="00854A86" w:rsidP="00854A86">
            <w:pPr>
              <w:pStyle w:val="Sraopastraipa"/>
              <w:spacing w:before="120" w:after="120" w:line="276" w:lineRule="auto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298" w:type="dxa"/>
          </w:tcPr>
          <w:p w14:paraId="11FDBB37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</w:p>
        </w:tc>
      </w:tr>
    </w:tbl>
    <w:p w14:paraId="073F493D" w14:textId="77777777" w:rsidR="00854A86" w:rsidRPr="00854A86" w:rsidRDefault="00854A86" w:rsidP="00854A86">
      <w:pPr>
        <w:spacing w:line="276" w:lineRule="auto"/>
        <w:ind w:firstLine="709"/>
        <w:rPr>
          <w:sz w:val="24"/>
          <w:szCs w:val="24"/>
          <w:lang w:val="en-GB"/>
        </w:rPr>
      </w:pPr>
    </w:p>
    <w:p w14:paraId="21E9596B" w14:textId="77777777" w:rsidR="00854A86" w:rsidRPr="00854A86" w:rsidRDefault="00854A86" w:rsidP="00854A86">
      <w:pPr>
        <w:spacing w:line="276" w:lineRule="auto"/>
        <w:ind w:firstLine="0"/>
        <w:rPr>
          <w:sz w:val="24"/>
          <w:szCs w:val="24"/>
          <w:lang w:val="en-GB"/>
        </w:rPr>
      </w:pPr>
      <w:r w:rsidRPr="00854A86">
        <w:rPr>
          <w:sz w:val="24"/>
          <w:szCs w:val="24"/>
          <w:lang w:val="en-GB"/>
        </w:rPr>
        <w:t xml:space="preserve">Taip pat </w:t>
      </w:r>
      <w:proofErr w:type="spellStart"/>
      <w:r w:rsidRPr="00854A86">
        <w:rPr>
          <w:sz w:val="24"/>
          <w:szCs w:val="24"/>
          <w:lang w:val="en-GB"/>
        </w:rPr>
        <w:t>patiksliname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techninės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specifikacijos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lentelės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r w:rsidRPr="00854A86">
        <w:rPr>
          <w:sz w:val="24"/>
          <w:szCs w:val="24"/>
        </w:rPr>
        <w:t>„</w:t>
      </w:r>
      <w:proofErr w:type="spellStart"/>
      <w:r w:rsidRPr="00854A86">
        <w:rPr>
          <w:sz w:val="24"/>
          <w:szCs w:val="24"/>
          <w:lang w:val="en-GB"/>
        </w:rPr>
        <w:t>Prekių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techninės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854A86">
        <w:rPr>
          <w:sz w:val="24"/>
          <w:szCs w:val="24"/>
          <w:lang w:val="en-GB"/>
        </w:rPr>
        <w:t>charakteristikos</w:t>
      </w:r>
      <w:proofErr w:type="spellEnd"/>
      <w:r w:rsidRPr="00854A86">
        <w:rPr>
          <w:sz w:val="24"/>
          <w:szCs w:val="24"/>
        </w:rPr>
        <w:t>“</w:t>
      </w:r>
      <w:r w:rsidRPr="00854A86">
        <w:rPr>
          <w:sz w:val="24"/>
          <w:szCs w:val="24"/>
          <w:lang w:val="en-GB"/>
        </w:rPr>
        <w:t xml:space="preserve"> 4</w:t>
      </w:r>
      <w:proofErr w:type="gram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eilutę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ir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ją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išdėstome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taip</w:t>
      </w:r>
      <w:proofErr w:type="spellEnd"/>
      <w:r w:rsidRPr="00854A86">
        <w:rPr>
          <w:sz w:val="24"/>
          <w:szCs w:val="24"/>
          <w:lang w:val="en-GB"/>
        </w:rPr>
        <w:t>:</w:t>
      </w: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1137"/>
        <w:gridCol w:w="2031"/>
        <w:gridCol w:w="3262"/>
        <w:gridCol w:w="2921"/>
      </w:tblGrid>
      <w:tr w:rsidR="00854A86" w:rsidRPr="00854A86" w14:paraId="450FCA3C" w14:textId="77777777" w:rsidTr="00E173B5">
        <w:tc>
          <w:tcPr>
            <w:tcW w:w="570" w:type="dxa"/>
          </w:tcPr>
          <w:p w14:paraId="10181073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4.</w:t>
            </w:r>
          </w:p>
        </w:tc>
        <w:tc>
          <w:tcPr>
            <w:tcW w:w="2082" w:type="dxa"/>
          </w:tcPr>
          <w:p w14:paraId="063BD68F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Vidaus apdaila ir elementai</w:t>
            </w:r>
          </w:p>
        </w:tc>
        <w:tc>
          <w:tcPr>
            <w:tcW w:w="3401" w:type="dxa"/>
          </w:tcPr>
          <w:p w14:paraId="40A2EA11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Sienos ir lubos – plytelės „Mozaika“ 2,5 x 2,5 cm (galimas dizaino, spalvų pasirinkimas ne mažiau kaip iš 3 spalvų). Galima matmenų paklaida iki 5 %.</w:t>
            </w:r>
          </w:p>
          <w:p w14:paraId="44FA57E8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Nerūdijančio plieno unitazas su automatiškai nusileidžiančia ir pasikeliančia sėdimąja dalimi.</w:t>
            </w:r>
          </w:p>
          <w:p w14:paraId="530B2EEE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Šildomos grindys, betoninės, integruotos konstrukcijoje. Vidaus grindų apdaila – epoksidinė.</w:t>
            </w:r>
          </w:p>
          <w:p w14:paraId="6F143D85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Rakinamos nerūdijančio plieno durys, patekimui į techninę patalpą iš tualeto viduje.</w:t>
            </w:r>
          </w:p>
          <w:p w14:paraId="76890815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Įmontuotas uždaras nerūdijančio plieno popieriaus dozatorius, TORK modelis, pildomas iš techninės patalpos.</w:t>
            </w:r>
          </w:p>
          <w:p w14:paraId="0207F5B5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 xml:space="preserve">Nerūdijančio plieno ugniai atspari 20 L talpos šiukšliadėžė. </w:t>
            </w:r>
          </w:p>
          <w:p w14:paraId="0669DFC6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trike/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 xml:space="preserve">Nerūdijančio plieno rankų plovimo blokas su automatiniais vandens, muilo dozatoriais, įmontuotu rankų džiovintuvu, judesio davikliais. </w:t>
            </w:r>
          </w:p>
          <w:p w14:paraId="26BA5932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proofErr w:type="spellStart"/>
            <w:r w:rsidRPr="00854A86">
              <w:rPr>
                <w:sz w:val="24"/>
                <w:szCs w:val="24"/>
              </w:rPr>
              <w:t>Antivandalinis</w:t>
            </w:r>
            <w:proofErr w:type="spellEnd"/>
            <w:r w:rsidRPr="00854A86">
              <w:rPr>
                <w:sz w:val="24"/>
                <w:szCs w:val="24"/>
              </w:rPr>
              <w:t xml:space="preserve"> poliruotas nerūdijančio plieno veidrodis.</w:t>
            </w:r>
          </w:p>
          <w:p w14:paraId="55FC885A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Kiti elementai (porankiai neįgaliesiems, drabužių kabykla) pagaminti iš nerūdijančio plieno.</w:t>
            </w:r>
          </w:p>
          <w:p w14:paraId="5407D44D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Atlenkiamas plastikinis kūdikio pervystymo staliukas (PVC).</w:t>
            </w:r>
          </w:p>
          <w:p w14:paraId="4B6869D6" w14:textId="77777777" w:rsidR="00854A86" w:rsidRPr="00854A86" w:rsidRDefault="00854A86" w:rsidP="00854A86">
            <w:pPr>
              <w:pStyle w:val="Sraopastraipa"/>
              <w:numPr>
                <w:ilvl w:val="1"/>
                <w:numId w:val="4"/>
              </w:numPr>
              <w:suppressAutoHyphens/>
              <w:spacing w:before="120" w:after="120" w:line="276" w:lineRule="auto"/>
              <w:ind w:left="0" w:firstLine="0"/>
              <w:contextualSpacing w:val="0"/>
              <w:rPr>
                <w:sz w:val="24"/>
                <w:szCs w:val="24"/>
              </w:rPr>
            </w:pPr>
            <w:r w:rsidRPr="00854A86">
              <w:rPr>
                <w:color w:val="EE0000"/>
                <w:sz w:val="24"/>
                <w:szCs w:val="24"/>
              </w:rPr>
              <w:t>Visos vidaus medžiagos nedegios, atsparios ugniai, atitinka europinio standarto reikalavimus M0.</w:t>
            </w:r>
          </w:p>
        </w:tc>
        <w:tc>
          <w:tcPr>
            <w:tcW w:w="3298" w:type="dxa"/>
          </w:tcPr>
          <w:p w14:paraId="7FB104BD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</w:p>
        </w:tc>
      </w:tr>
    </w:tbl>
    <w:p w14:paraId="09CE3824" w14:textId="77777777" w:rsidR="00854A86" w:rsidRPr="00854A86" w:rsidRDefault="00854A86" w:rsidP="00854A86">
      <w:pPr>
        <w:spacing w:line="276" w:lineRule="auto"/>
        <w:ind w:firstLine="709"/>
        <w:rPr>
          <w:sz w:val="24"/>
          <w:szCs w:val="24"/>
        </w:rPr>
      </w:pPr>
    </w:p>
    <w:p w14:paraId="474C7679" w14:textId="77777777" w:rsidR="00854A86" w:rsidRPr="00854A86" w:rsidRDefault="00854A86" w:rsidP="00854A86">
      <w:pPr>
        <w:spacing w:line="276" w:lineRule="auto"/>
        <w:ind w:firstLine="0"/>
        <w:rPr>
          <w:sz w:val="24"/>
          <w:szCs w:val="24"/>
          <w:lang w:val="en-GB"/>
        </w:rPr>
      </w:pPr>
      <w:r w:rsidRPr="00854A86">
        <w:rPr>
          <w:sz w:val="24"/>
          <w:szCs w:val="24"/>
          <w:lang w:val="en-GB"/>
        </w:rPr>
        <w:t xml:space="preserve">Taip pat </w:t>
      </w:r>
      <w:proofErr w:type="spellStart"/>
      <w:r w:rsidRPr="00854A86">
        <w:rPr>
          <w:sz w:val="24"/>
          <w:szCs w:val="24"/>
          <w:lang w:val="en-GB"/>
        </w:rPr>
        <w:t>patiksliname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techninės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specifikacijos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lentelę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r w:rsidRPr="00854A86">
        <w:rPr>
          <w:sz w:val="24"/>
          <w:szCs w:val="24"/>
        </w:rPr>
        <w:t>„</w:t>
      </w:r>
      <w:proofErr w:type="spellStart"/>
      <w:r w:rsidRPr="00854A86">
        <w:rPr>
          <w:sz w:val="24"/>
          <w:szCs w:val="24"/>
          <w:lang w:val="en-GB"/>
        </w:rPr>
        <w:t>Prekių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techninės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854A86">
        <w:rPr>
          <w:sz w:val="24"/>
          <w:szCs w:val="24"/>
          <w:lang w:val="en-GB"/>
        </w:rPr>
        <w:t>charakteristikos</w:t>
      </w:r>
      <w:proofErr w:type="spellEnd"/>
      <w:r w:rsidRPr="00854A86">
        <w:rPr>
          <w:sz w:val="24"/>
          <w:szCs w:val="24"/>
        </w:rPr>
        <w:t>“</w:t>
      </w:r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įterpdami</w:t>
      </w:r>
      <w:proofErr w:type="spellEnd"/>
      <w:proofErr w:type="gramEnd"/>
      <w:r w:rsidRPr="00854A86">
        <w:rPr>
          <w:sz w:val="24"/>
          <w:szCs w:val="24"/>
          <w:lang w:val="en-GB"/>
        </w:rPr>
        <w:t xml:space="preserve"> 11 </w:t>
      </w:r>
      <w:proofErr w:type="spellStart"/>
      <w:r w:rsidRPr="00854A86">
        <w:rPr>
          <w:sz w:val="24"/>
          <w:szCs w:val="24"/>
          <w:lang w:val="en-GB"/>
        </w:rPr>
        <w:t>eilutę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ir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ją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išdėstome</w:t>
      </w:r>
      <w:proofErr w:type="spellEnd"/>
      <w:r w:rsidRPr="00854A86">
        <w:rPr>
          <w:sz w:val="24"/>
          <w:szCs w:val="24"/>
          <w:lang w:val="en-GB"/>
        </w:rPr>
        <w:t xml:space="preserve"> </w:t>
      </w:r>
      <w:proofErr w:type="spellStart"/>
      <w:r w:rsidRPr="00854A86">
        <w:rPr>
          <w:sz w:val="24"/>
          <w:szCs w:val="24"/>
          <w:lang w:val="en-GB"/>
        </w:rPr>
        <w:t>taip</w:t>
      </w:r>
      <w:proofErr w:type="spellEnd"/>
      <w:r w:rsidRPr="00854A86">
        <w:rPr>
          <w:sz w:val="24"/>
          <w:szCs w:val="24"/>
          <w:lang w:val="en-GB"/>
        </w:rPr>
        <w:t>:</w:t>
      </w: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1270"/>
        <w:gridCol w:w="1979"/>
        <w:gridCol w:w="3238"/>
        <w:gridCol w:w="2864"/>
      </w:tblGrid>
      <w:tr w:rsidR="00854A86" w:rsidRPr="00854A86" w14:paraId="5AEAB250" w14:textId="77777777" w:rsidTr="00E173B5">
        <w:trPr>
          <w:trHeight w:val="2249"/>
        </w:trPr>
        <w:tc>
          <w:tcPr>
            <w:tcW w:w="570" w:type="dxa"/>
          </w:tcPr>
          <w:p w14:paraId="5B69DF0A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11.</w:t>
            </w:r>
          </w:p>
        </w:tc>
        <w:tc>
          <w:tcPr>
            <w:tcW w:w="2082" w:type="dxa"/>
          </w:tcPr>
          <w:p w14:paraId="079E6FBB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  <w:r w:rsidRPr="00854A86">
              <w:rPr>
                <w:sz w:val="24"/>
                <w:szCs w:val="24"/>
              </w:rPr>
              <w:t>Kita būtina vidaus įranga</w:t>
            </w:r>
          </w:p>
        </w:tc>
        <w:tc>
          <w:tcPr>
            <w:tcW w:w="3401" w:type="dxa"/>
          </w:tcPr>
          <w:p w14:paraId="64311E64" w14:textId="77777777" w:rsidR="00854A86" w:rsidRPr="00854A86" w:rsidRDefault="00854A86" w:rsidP="00854A86">
            <w:pPr>
              <w:spacing w:before="120" w:after="120" w:line="276" w:lineRule="auto"/>
              <w:rPr>
                <w:color w:val="EE0000"/>
                <w:sz w:val="24"/>
                <w:szCs w:val="24"/>
              </w:rPr>
            </w:pPr>
            <w:r w:rsidRPr="00854A86">
              <w:rPr>
                <w:color w:val="EE0000"/>
                <w:sz w:val="24"/>
                <w:szCs w:val="24"/>
              </w:rPr>
              <w:t>Atlenkiamas plastikinis kūdikio pervystymo staliukas (PVC).</w:t>
            </w:r>
          </w:p>
          <w:p w14:paraId="4B67CAC7" w14:textId="77777777" w:rsidR="00854A86" w:rsidRPr="00854A86" w:rsidRDefault="00854A86" w:rsidP="00854A86">
            <w:pPr>
              <w:pStyle w:val="Sraopastraipa"/>
              <w:spacing w:before="120" w:after="120" w:line="276" w:lineRule="auto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298" w:type="dxa"/>
          </w:tcPr>
          <w:p w14:paraId="67DB1613" w14:textId="77777777" w:rsidR="00854A86" w:rsidRPr="00854A86" w:rsidRDefault="00854A86" w:rsidP="00854A86">
            <w:pPr>
              <w:spacing w:before="120" w:after="120" w:line="276" w:lineRule="auto"/>
              <w:rPr>
                <w:sz w:val="24"/>
                <w:szCs w:val="24"/>
              </w:rPr>
            </w:pPr>
          </w:p>
        </w:tc>
      </w:tr>
    </w:tbl>
    <w:p w14:paraId="78C797FA" w14:textId="77777777" w:rsidR="00854A86" w:rsidRPr="00854A86" w:rsidRDefault="00854A86" w:rsidP="00854A86">
      <w:pPr>
        <w:spacing w:line="276" w:lineRule="auto"/>
        <w:ind w:firstLine="0"/>
        <w:rPr>
          <w:sz w:val="24"/>
          <w:szCs w:val="24"/>
        </w:rPr>
      </w:pPr>
      <w:r w:rsidRPr="00854A86">
        <w:rPr>
          <w:sz w:val="24"/>
          <w:szCs w:val="24"/>
        </w:rPr>
        <w:t>Įtraukus papildomą punktą, keičiasi visų tolesnių punktų numeracija.</w:t>
      </w:r>
    </w:p>
    <w:p w14:paraId="1C1E47C3" w14:textId="77777777" w:rsidR="00854A86" w:rsidRPr="00854A86" w:rsidRDefault="00854A86" w:rsidP="00854A86">
      <w:pPr>
        <w:suppressAutoHyphens/>
        <w:spacing w:line="276" w:lineRule="auto"/>
        <w:ind w:firstLine="0"/>
        <w:rPr>
          <w:sz w:val="24"/>
          <w:szCs w:val="24"/>
        </w:rPr>
      </w:pPr>
      <w:r w:rsidRPr="00854A86">
        <w:rPr>
          <w:sz w:val="24"/>
          <w:szCs w:val="24"/>
        </w:rPr>
        <w:t>Patikslinta techninė specifikacija pridedama.</w:t>
      </w:r>
    </w:p>
    <w:p w14:paraId="13148666" w14:textId="77777777" w:rsidR="00854A86" w:rsidRDefault="00854A86" w:rsidP="00854A86">
      <w:pPr>
        <w:suppressAutoHyphens/>
        <w:spacing w:line="276" w:lineRule="auto"/>
        <w:ind w:firstLine="0"/>
        <w:rPr>
          <w:sz w:val="24"/>
          <w:szCs w:val="24"/>
        </w:rPr>
      </w:pPr>
    </w:p>
    <w:p w14:paraId="50CF4ADB" w14:textId="76CF8B00" w:rsidR="006A7B96" w:rsidRPr="00854A86" w:rsidRDefault="00854A86" w:rsidP="00854A86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  <w:r w:rsidRPr="00854A86">
        <w:rPr>
          <w:sz w:val="24"/>
          <w:szCs w:val="24"/>
        </w:rPr>
        <w:t>Patikslinta informacija paskelbta CVP IS sistemoje.</w:t>
      </w:r>
    </w:p>
    <w:p w14:paraId="535B27C7" w14:textId="77777777" w:rsidR="00854A86" w:rsidRDefault="00854A86" w:rsidP="006A7B96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00E2959A" w14:textId="5787DE0E" w:rsidR="00854A86" w:rsidRPr="00C10F73" w:rsidRDefault="00854A86" w:rsidP="00854A86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C10F73">
        <w:rPr>
          <w:sz w:val="24"/>
          <w:szCs w:val="24"/>
          <w:lang w:eastAsia="ar-SA"/>
        </w:rPr>
        <w:t>PRIDEDAMA</w:t>
      </w:r>
      <w:r>
        <w:rPr>
          <w:sz w:val="24"/>
          <w:szCs w:val="24"/>
          <w:lang w:eastAsia="ar-SA"/>
        </w:rPr>
        <w:t>. Patikslinta techninė specifikacija</w:t>
      </w:r>
      <w:r w:rsidRPr="00C10F73">
        <w:rPr>
          <w:sz w:val="24"/>
          <w:szCs w:val="24"/>
          <w:lang w:eastAsia="ar-SA"/>
        </w:rPr>
        <w:t xml:space="preserve">, </w:t>
      </w:r>
      <w:r>
        <w:rPr>
          <w:sz w:val="24"/>
          <w:szCs w:val="24"/>
          <w:lang w:eastAsia="ar-SA"/>
        </w:rPr>
        <w:t>9</w:t>
      </w:r>
      <w:r w:rsidRPr="00C10F73">
        <w:rPr>
          <w:sz w:val="24"/>
          <w:szCs w:val="24"/>
          <w:lang w:eastAsia="ar-SA"/>
        </w:rPr>
        <w:t xml:space="preserve"> lapai</w:t>
      </w:r>
      <w:r>
        <w:rPr>
          <w:sz w:val="24"/>
          <w:szCs w:val="24"/>
          <w:lang w:eastAsia="ar-SA"/>
        </w:rPr>
        <w:t>.</w:t>
      </w:r>
    </w:p>
    <w:p w14:paraId="2EC78652" w14:textId="77777777" w:rsidR="00854A86" w:rsidRDefault="00854A86" w:rsidP="006A7B96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78614777" w14:textId="5B97BACE" w:rsidR="006A7B96" w:rsidRPr="00093F9E" w:rsidRDefault="006A7B96" w:rsidP="006A7B96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  <w:r w:rsidRPr="00093F9E">
        <w:rPr>
          <w:rFonts w:cs="Arial"/>
          <w:sz w:val="24"/>
          <w:szCs w:val="24"/>
          <w:lang w:eastAsia="ar-SA"/>
        </w:rPr>
        <w:t>Viešųjų pirkimų skyriaus vedėja</w:t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 xml:space="preserve">Jolanta </w:t>
      </w:r>
      <w:proofErr w:type="spellStart"/>
      <w:r w:rsidRPr="00093F9E">
        <w:rPr>
          <w:rFonts w:cs="Arial"/>
          <w:sz w:val="24"/>
          <w:szCs w:val="24"/>
          <w:lang w:eastAsia="ar-SA"/>
        </w:rPr>
        <w:t>Valužienė</w:t>
      </w:r>
      <w:proofErr w:type="spellEnd"/>
    </w:p>
    <w:p w14:paraId="6CC5D750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D9F7D5F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82C5FF4" w14:textId="5DC79B59" w:rsidR="00EC3D15" w:rsidRDefault="00093F9E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0D7E92B9" w14:textId="7659461E" w:rsidR="00C54544" w:rsidRPr="00093F9E" w:rsidRDefault="00001710" w:rsidP="0091543C">
      <w:pPr>
        <w:tabs>
          <w:tab w:val="left" w:pos="1560"/>
          <w:tab w:val="left" w:pos="5245"/>
        </w:tabs>
        <w:ind w:firstLine="0"/>
      </w:pPr>
      <w:r w:rsidRPr="00001710">
        <w:rPr>
          <w:sz w:val="24"/>
          <w:szCs w:val="24"/>
          <w:lang w:eastAsia="en-GB"/>
        </w:rPr>
        <w:t xml:space="preserve">Milda Snieškienė, tel. </w:t>
      </w:r>
      <w:r w:rsidR="006A7B96">
        <w:rPr>
          <w:sz w:val="24"/>
          <w:szCs w:val="24"/>
          <w:lang w:eastAsia="en-GB"/>
        </w:rPr>
        <w:t>+370</w:t>
      </w:r>
      <w:r w:rsidRPr="00001710">
        <w:rPr>
          <w:sz w:val="24"/>
          <w:szCs w:val="24"/>
          <w:lang w:eastAsia="en-GB"/>
        </w:rPr>
        <w:t xml:space="preserve"> 45 501 213, el. p. </w:t>
      </w:r>
      <w:hyperlink r:id="rId12" w:history="1">
        <w:r w:rsidRPr="00001710">
          <w:rPr>
            <w:rStyle w:val="Hipersaitas"/>
            <w:sz w:val="24"/>
            <w:szCs w:val="24"/>
            <w:lang w:eastAsia="en-GB"/>
          </w:rPr>
          <w:t>milda.snieskiene@panevezys.lt</w:t>
        </w:r>
      </w:hyperlink>
      <w:r w:rsidRPr="00001710">
        <w:rPr>
          <w:sz w:val="24"/>
          <w:szCs w:val="24"/>
          <w:lang w:eastAsia="en-GB"/>
        </w:rPr>
        <w:t xml:space="preserve"> </w:t>
      </w:r>
    </w:p>
    <w:sectPr w:rsidR="00C54544" w:rsidRPr="00093F9E" w:rsidSect="006C20FE">
      <w:headerReference w:type="even" r:id="rId13"/>
      <w:footerReference w:type="first" r:id="rId14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B5A6" w14:textId="77777777" w:rsidR="00875785" w:rsidRDefault="00875785">
      <w:r>
        <w:separator/>
      </w:r>
    </w:p>
  </w:endnote>
  <w:endnote w:type="continuationSeparator" w:id="0">
    <w:p w14:paraId="2C6826F5" w14:textId="77777777" w:rsidR="00875785" w:rsidRDefault="0087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D7B2" w14:textId="77777777" w:rsidR="00875785" w:rsidRDefault="00875785">
      <w:r>
        <w:separator/>
      </w:r>
    </w:p>
  </w:footnote>
  <w:footnote w:type="continuationSeparator" w:id="0">
    <w:p w14:paraId="0C3A0708" w14:textId="77777777" w:rsidR="00875785" w:rsidRDefault="0087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84A1D"/>
    <w:multiLevelType w:val="multilevel"/>
    <w:tmpl w:val="D744C2C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714" w:hanging="357"/>
      </w:pPr>
      <w:rPr>
        <w:rFonts w:ascii="Times New Roman" w:eastAsiaTheme="minorEastAsia" w:hAnsi="Times New Roman" w:cs="Times New Roman" w:hint="default"/>
        <w:strike w:val="0"/>
      </w:rPr>
    </w:lvl>
    <w:lvl w:ilvl="2">
      <w:start w:val="1"/>
      <w:numFmt w:val="decimal"/>
      <w:suff w:val="space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107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573C6250"/>
    <w:multiLevelType w:val="multilevel"/>
    <w:tmpl w:val="D744C2C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714" w:hanging="357"/>
      </w:pPr>
      <w:rPr>
        <w:rFonts w:ascii="Times New Roman" w:eastAsiaTheme="minorEastAsia" w:hAnsi="Times New Roman" w:cs="Times New Roman" w:hint="default"/>
        <w:strike w:val="0"/>
      </w:rPr>
    </w:lvl>
    <w:lvl w:ilvl="2">
      <w:start w:val="1"/>
      <w:numFmt w:val="decimal"/>
      <w:suff w:val="space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107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5FCF4B8E"/>
    <w:multiLevelType w:val="hybridMultilevel"/>
    <w:tmpl w:val="1780062E"/>
    <w:lvl w:ilvl="0" w:tplc="0427000F">
      <w:start w:val="1"/>
      <w:numFmt w:val="decimal"/>
      <w:lvlText w:val="%1."/>
      <w:lvlJc w:val="left"/>
      <w:pPr>
        <w:ind w:left="586" w:hanging="360"/>
      </w:pPr>
    </w:lvl>
    <w:lvl w:ilvl="1" w:tplc="04270019">
      <w:start w:val="1"/>
      <w:numFmt w:val="lowerLetter"/>
      <w:lvlText w:val="%2."/>
      <w:lvlJc w:val="left"/>
      <w:pPr>
        <w:ind w:left="1306" w:hanging="360"/>
      </w:pPr>
    </w:lvl>
    <w:lvl w:ilvl="2" w:tplc="0427001B">
      <w:start w:val="1"/>
      <w:numFmt w:val="lowerRoman"/>
      <w:lvlText w:val="%3."/>
      <w:lvlJc w:val="right"/>
      <w:pPr>
        <w:ind w:left="2026" w:hanging="180"/>
      </w:pPr>
    </w:lvl>
    <w:lvl w:ilvl="3" w:tplc="0427000F">
      <w:start w:val="1"/>
      <w:numFmt w:val="decimal"/>
      <w:lvlText w:val="%4."/>
      <w:lvlJc w:val="left"/>
      <w:pPr>
        <w:ind w:left="2746" w:hanging="360"/>
      </w:pPr>
    </w:lvl>
    <w:lvl w:ilvl="4" w:tplc="04270019">
      <w:start w:val="1"/>
      <w:numFmt w:val="lowerLetter"/>
      <w:lvlText w:val="%5."/>
      <w:lvlJc w:val="left"/>
      <w:pPr>
        <w:ind w:left="3466" w:hanging="360"/>
      </w:pPr>
    </w:lvl>
    <w:lvl w:ilvl="5" w:tplc="0427001B">
      <w:start w:val="1"/>
      <w:numFmt w:val="lowerRoman"/>
      <w:lvlText w:val="%6."/>
      <w:lvlJc w:val="right"/>
      <w:pPr>
        <w:ind w:left="4186" w:hanging="180"/>
      </w:pPr>
    </w:lvl>
    <w:lvl w:ilvl="6" w:tplc="0427000F">
      <w:start w:val="1"/>
      <w:numFmt w:val="decimal"/>
      <w:lvlText w:val="%7."/>
      <w:lvlJc w:val="left"/>
      <w:pPr>
        <w:ind w:left="4906" w:hanging="360"/>
      </w:pPr>
    </w:lvl>
    <w:lvl w:ilvl="7" w:tplc="04270019">
      <w:start w:val="1"/>
      <w:numFmt w:val="lowerLetter"/>
      <w:lvlText w:val="%8."/>
      <w:lvlJc w:val="left"/>
      <w:pPr>
        <w:ind w:left="5626" w:hanging="360"/>
      </w:pPr>
    </w:lvl>
    <w:lvl w:ilvl="8" w:tplc="0427001B">
      <w:start w:val="1"/>
      <w:numFmt w:val="lowerRoman"/>
      <w:lvlText w:val="%9."/>
      <w:lvlJc w:val="right"/>
      <w:pPr>
        <w:ind w:left="6346" w:hanging="180"/>
      </w:pPr>
    </w:lvl>
  </w:abstractNum>
  <w:abstractNum w:abstractNumId="3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3"/>
  </w:num>
  <w:num w:numId="2" w16cid:durableId="15919368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5669680">
    <w:abstractNumId w:val="1"/>
  </w:num>
  <w:num w:numId="4" w16cid:durableId="157771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1710"/>
    <w:rsid w:val="0000687D"/>
    <w:rsid w:val="00006AD1"/>
    <w:rsid w:val="00007FA2"/>
    <w:rsid w:val="00014DEC"/>
    <w:rsid w:val="00015D72"/>
    <w:rsid w:val="00021EAD"/>
    <w:rsid w:val="000220C8"/>
    <w:rsid w:val="00024041"/>
    <w:rsid w:val="00032AAB"/>
    <w:rsid w:val="00036023"/>
    <w:rsid w:val="00040877"/>
    <w:rsid w:val="00040B30"/>
    <w:rsid w:val="000410EF"/>
    <w:rsid w:val="000568FA"/>
    <w:rsid w:val="00062A9F"/>
    <w:rsid w:val="00062BB5"/>
    <w:rsid w:val="000718AC"/>
    <w:rsid w:val="00076017"/>
    <w:rsid w:val="00076B1B"/>
    <w:rsid w:val="00080502"/>
    <w:rsid w:val="00083F4B"/>
    <w:rsid w:val="00084B20"/>
    <w:rsid w:val="000856D1"/>
    <w:rsid w:val="0008699A"/>
    <w:rsid w:val="00093F9E"/>
    <w:rsid w:val="00094B05"/>
    <w:rsid w:val="00094F1C"/>
    <w:rsid w:val="000A3E1E"/>
    <w:rsid w:val="000A4377"/>
    <w:rsid w:val="000A46B1"/>
    <w:rsid w:val="000A4BA7"/>
    <w:rsid w:val="000B273F"/>
    <w:rsid w:val="000B27EB"/>
    <w:rsid w:val="000B4365"/>
    <w:rsid w:val="000B4EE7"/>
    <w:rsid w:val="000B6382"/>
    <w:rsid w:val="000C41F8"/>
    <w:rsid w:val="000C4924"/>
    <w:rsid w:val="000D1D19"/>
    <w:rsid w:val="000D5744"/>
    <w:rsid w:val="000F3D49"/>
    <w:rsid w:val="000F6C2A"/>
    <w:rsid w:val="000F7A70"/>
    <w:rsid w:val="00102B27"/>
    <w:rsid w:val="001041E6"/>
    <w:rsid w:val="00114425"/>
    <w:rsid w:val="00125F2E"/>
    <w:rsid w:val="00127050"/>
    <w:rsid w:val="00131BF9"/>
    <w:rsid w:val="00132EDA"/>
    <w:rsid w:val="00133DEC"/>
    <w:rsid w:val="00142537"/>
    <w:rsid w:val="00146611"/>
    <w:rsid w:val="00150128"/>
    <w:rsid w:val="001517B7"/>
    <w:rsid w:val="00152410"/>
    <w:rsid w:val="00154371"/>
    <w:rsid w:val="001734D4"/>
    <w:rsid w:val="001740C7"/>
    <w:rsid w:val="001772C7"/>
    <w:rsid w:val="00181559"/>
    <w:rsid w:val="00184C53"/>
    <w:rsid w:val="00184F75"/>
    <w:rsid w:val="001A0974"/>
    <w:rsid w:val="001A116F"/>
    <w:rsid w:val="001A35DA"/>
    <w:rsid w:val="001A650B"/>
    <w:rsid w:val="001A6B94"/>
    <w:rsid w:val="001B0554"/>
    <w:rsid w:val="001B220A"/>
    <w:rsid w:val="001B6256"/>
    <w:rsid w:val="001C0186"/>
    <w:rsid w:val="001C2488"/>
    <w:rsid w:val="001C2F89"/>
    <w:rsid w:val="001E495A"/>
    <w:rsid w:val="001E7097"/>
    <w:rsid w:val="001E7D52"/>
    <w:rsid w:val="001F0243"/>
    <w:rsid w:val="001F2E53"/>
    <w:rsid w:val="001F4A3D"/>
    <w:rsid w:val="001F61BA"/>
    <w:rsid w:val="0020191D"/>
    <w:rsid w:val="00201D05"/>
    <w:rsid w:val="0020511E"/>
    <w:rsid w:val="00207DD4"/>
    <w:rsid w:val="00207F74"/>
    <w:rsid w:val="00214FE2"/>
    <w:rsid w:val="00215C16"/>
    <w:rsid w:val="002226FC"/>
    <w:rsid w:val="0022769C"/>
    <w:rsid w:val="00230D56"/>
    <w:rsid w:val="00232BCD"/>
    <w:rsid w:val="00235A4B"/>
    <w:rsid w:val="002375D7"/>
    <w:rsid w:val="0024180F"/>
    <w:rsid w:val="00241FAC"/>
    <w:rsid w:val="0025002E"/>
    <w:rsid w:val="00251981"/>
    <w:rsid w:val="00255FE6"/>
    <w:rsid w:val="00260FB2"/>
    <w:rsid w:val="00262E8A"/>
    <w:rsid w:val="00266ED1"/>
    <w:rsid w:val="00280887"/>
    <w:rsid w:val="00282882"/>
    <w:rsid w:val="00285682"/>
    <w:rsid w:val="0029070B"/>
    <w:rsid w:val="002A0523"/>
    <w:rsid w:val="002A238E"/>
    <w:rsid w:val="002A44AC"/>
    <w:rsid w:val="002C6FAF"/>
    <w:rsid w:val="002D6EA2"/>
    <w:rsid w:val="002E3099"/>
    <w:rsid w:val="002E4BC4"/>
    <w:rsid w:val="002F1FD0"/>
    <w:rsid w:val="002F50A7"/>
    <w:rsid w:val="002F5342"/>
    <w:rsid w:val="002F7C50"/>
    <w:rsid w:val="00323C45"/>
    <w:rsid w:val="003269A8"/>
    <w:rsid w:val="003428D6"/>
    <w:rsid w:val="003431EB"/>
    <w:rsid w:val="00344870"/>
    <w:rsid w:val="0034605F"/>
    <w:rsid w:val="00346EF8"/>
    <w:rsid w:val="003500EC"/>
    <w:rsid w:val="003578D8"/>
    <w:rsid w:val="00366E5B"/>
    <w:rsid w:val="00367C65"/>
    <w:rsid w:val="00370E74"/>
    <w:rsid w:val="00370EB0"/>
    <w:rsid w:val="003766A1"/>
    <w:rsid w:val="00390360"/>
    <w:rsid w:val="00391E51"/>
    <w:rsid w:val="00394CDD"/>
    <w:rsid w:val="003A006E"/>
    <w:rsid w:val="003A25DF"/>
    <w:rsid w:val="003A6EC6"/>
    <w:rsid w:val="003C1165"/>
    <w:rsid w:val="003C39C8"/>
    <w:rsid w:val="003D015C"/>
    <w:rsid w:val="003D028D"/>
    <w:rsid w:val="003D100E"/>
    <w:rsid w:val="003E1903"/>
    <w:rsid w:val="003E4B6D"/>
    <w:rsid w:val="003F25FC"/>
    <w:rsid w:val="003F3838"/>
    <w:rsid w:val="003F7407"/>
    <w:rsid w:val="00402093"/>
    <w:rsid w:val="00406C7A"/>
    <w:rsid w:val="00407DE0"/>
    <w:rsid w:val="00410300"/>
    <w:rsid w:val="00411668"/>
    <w:rsid w:val="0042031B"/>
    <w:rsid w:val="00427E50"/>
    <w:rsid w:val="004300F0"/>
    <w:rsid w:val="00430A70"/>
    <w:rsid w:val="00431AE1"/>
    <w:rsid w:val="0043463D"/>
    <w:rsid w:val="0043507F"/>
    <w:rsid w:val="004368BB"/>
    <w:rsid w:val="00442FFC"/>
    <w:rsid w:val="00453566"/>
    <w:rsid w:val="00455013"/>
    <w:rsid w:val="00461E44"/>
    <w:rsid w:val="00463967"/>
    <w:rsid w:val="00471D54"/>
    <w:rsid w:val="00475260"/>
    <w:rsid w:val="00486ECB"/>
    <w:rsid w:val="00494835"/>
    <w:rsid w:val="004A1995"/>
    <w:rsid w:val="004A24B2"/>
    <w:rsid w:val="004A7DDB"/>
    <w:rsid w:val="004B453C"/>
    <w:rsid w:val="004B707F"/>
    <w:rsid w:val="004B7C2D"/>
    <w:rsid w:val="004C5F66"/>
    <w:rsid w:val="004C6841"/>
    <w:rsid w:val="004C6F32"/>
    <w:rsid w:val="004D0681"/>
    <w:rsid w:val="004E0C70"/>
    <w:rsid w:val="004E358A"/>
    <w:rsid w:val="004E3D64"/>
    <w:rsid w:val="004E4A63"/>
    <w:rsid w:val="004E4D60"/>
    <w:rsid w:val="004E6E4A"/>
    <w:rsid w:val="004F2117"/>
    <w:rsid w:val="004F39E8"/>
    <w:rsid w:val="004F3D02"/>
    <w:rsid w:val="00501261"/>
    <w:rsid w:val="005029C7"/>
    <w:rsid w:val="00502BC6"/>
    <w:rsid w:val="0050546A"/>
    <w:rsid w:val="00514752"/>
    <w:rsid w:val="00514ECE"/>
    <w:rsid w:val="0051792D"/>
    <w:rsid w:val="00530CDC"/>
    <w:rsid w:val="00531A4B"/>
    <w:rsid w:val="00534F89"/>
    <w:rsid w:val="005359B4"/>
    <w:rsid w:val="00552CC4"/>
    <w:rsid w:val="005559BC"/>
    <w:rsid w:val="00561CE8"/>
    <w:rsid w:val="00562076"/>
    <w:rsid w:val="00563AE5"/>
    <w:rsid w:val="00572B6D"/>
    <w:rsid w:val="00575D50"/>
    <w:rsid w:val="005767DA"/>
    <w:rsid w:val="005925C7"/>
    <w:rsid w:val="005928AC"/>
    <w:rsid w:val="005928B8"/>
    <w:rsid w:val="00596525"/>
    <w:rsid w:val="00596C37"/>
    <w:rsid w:val="005A547D"/>
    <w:rsid w:val="005A669B"/>
    <w:rsid w:val="005B2D47"/>
    <w:rsid w:val="005C2E16"/>
    <w:rsid w:val="005C3E8C"/>
    <w:rsid w:val="005C598D"/>
    <w:rsid w:val="005D44B4"/>
    <w:rsid w:val="005D6C95"/>
    <w:rsid w:val="005F0521"/>
    <w:rsid w:val="005F18D3"/>
    <w:rsid w:val="005F2204"/>
    <w:rsid w:val="005F406D"/>
    <w:rsid w:val="00601ACF"/>
    <w:rsid w:val="006032E6"/>
    <w:rsid w:val="006055A8"/>
    <w:rsid w:val="00607E9B"/>
    <w:rsid w:val="00615C4F"/>
    <w:rsid w:val="006219D0"/>
    <w:rsid w:val="006324E5"/>
    <w:rsid w:val="0063304D"/>
    <w:rsid w:val="006357F0"/>
    <w:rsid w:val="00642123"/>
    <w:rsid w:val="006474A0"/>
    <w:rsid w:val="00650B6B"/>
    <w:rsid w:val="00654569"/>
    <w:rsid w:val="0066559A"/>
    <w:rsid w:val="00671D9A"/>
    <w:rsid w:val="00672C80"/>
    <w:rsid w:val="00673CF9"/>
    <w:rsid w:val="00674334"/>
    <w:rsid w:val="00686D6D"/>
    <w:rsid w:val="0069433F"/>
    <w:rsid w:val="00695F87"/>
    <w:rsid w:val="00697BF5"/>
    <w:rsid w:val="006A3204"/>
    <w:rsid w:val="006A4713"/>
    <w:rsid w:val="006A7B96"/>
    <w:rsid w:val="006B09CF"/>
    <w:rsid w:val="006C1A58"/>
    <w:rsid w:val="006C20FE"/>
    <w:rsid w:val="006D1FFD"/>
    <w:rsid w:val="006D5405"/>
    <w:rsid w:val="006D5D01"/>
    <w:rsid w:val="006D5E3D"/>
    <w:rsid w:val="006D6967"/>
    <w:rsid w:val="006D6BEC"/>
    <w:rsid w:val="006E0237"/>
    <w:rsid w:val="006E11DB"/>
    <w:rsid w:val="006E11E6"/>
    <w:rsid w:val="006F460A"/>
    <w:rsid w:val="006F7C52"/>
    <w:rsid w:val="00704A4E"/>
    <w:rsid w:val="00712635"/>
    <w:rsid w:val="007156A6"/>
    <w:rsid w:val="00716DFB"/>
    <w:rsid w:val="00730FE4"/>
    <w:rsid w:val="00741065"/>
    <w:rsid w:val="00743283"/>
    <w:rsid w:val="007434EC"/>
    <w:rsid w:val="007444A2"/>
    <w:rsid w:val="007445AA"/>
    <w:rsid w:val="0074598C"/>
    <w:rsid w:val="00746B31"/>
    <w:rsid w:val="00746E3D"/>
    <w:rsid w:val="00753376"/>
    <w:rsid w:val="00756259"/>
    <w:rsid w:val="007566B8"/>
    <w:rsid w:val="0077229E"/>
    <w:rsid w:val="0077594E"/>
    <w:rsid w:val="00777F2B"/>
    <w:rsid w:val="00784E08"/>
    <w:rsid w:val="00790B91"/>
    <w:rsid w:val="00792B11"/>
    <w:rsid w:val="00795863"/>
    <w:rsid w:val="007A0808"/>
    <w:rsid w:val="007A2D6D"/>
    <w:rsid w:val="007A5355"/>
    <w:rsid w:val="007B132B"/>
    <w:rsid w:val="007B20BD"/>
    <w:rsid w:val="007B59E7"/>
    <w:rsid w:val="007D3A44"/>
    <w:rsid w:val="007E228D"/>
    <w:rsid w:val="007E3ECD"/>
    <w:rsid w:val="007F5CD3"/>
    <w:rsid w:val="007F6F3E"/>
    <w:rsid w:val="00800003"/>
    <w:rsid w:val="0080009E"/>
    <w:rsid w:val="008036C5"/>
    <w:rsid w:val="008038F5"/>
    <w:rsid w:val="008067C5"/>
    <w:rsid w:val="00814F82"/>
    <w:rsid w:val="008339F8"/>
    <w:rsid w:val="00834CC1"/>
    <w:rsid w:val="00834DAD"/>
    <w:rsid w:val="00842A0E"/>
    <w:rsid w:val="008473DA"/>
    <w:rsid w:val="00847527"/>
    <w:rsid w:val="008514E1"/>
    <w:rsid w:val="0085307B"/>
    <w:rsid w:val="00854A86"/>
    <w:rsid w:val="00855F2C"/>
    <w:rsid w:val="00861A56"/>
    <w:rsid w:val="00872C3F"/>
    <w:rsid w:val="00872D35"/>
    <w:rsid w:val="00875785"/>
    <w:rsid w:val="00877CFF"/>
    <w:rsid w:val="00877F36"/>
    <w:rsid w:val="0088147B"/>
    <w:rsid w:val="00887D76"/>
    <w:rsid w:val="00892BA5"/>
    <w:rsid w:val="00892F93"/>
    <w:rsid w:val="00893F51"/>
    <w:rsid w:val="008945BA"/>
    <w:rsid w:val="00895951"/>
    <w:rsid w:val="00897CFE"/>
    <w:rsid w:val="008B0E94"/>
    <w:rsid w:val="008B7764"/>
    <w:rsid w:val="008C1868"/>
    <w:rsid w:val="008C2673"/>
    <w:rsid w:val="008C43FB"/>
    <w:rsid w:val="008D7496"/>
    <w:rsid w:val="008E271B"/>
    <w:rsid w:val="008F0AA6"/>
    <w:rsid w:val="008F16FA"/>
    <w:rsid w:val="008F4C6C"/>
    <w:rsid w:val="00901C73"/>
    <w:rsid w:val="00903E4C"/>
    <w:rsid w:val="009126F8"/>
    <w:rsid w:val="009128B3"/>
    <w:rsid w:val="0091543C"/>
    <w:rsid w:val="00915714"/>
    <w:rsid w:val="009162E3"/>
    <w:rsid w:val="009163F7"/>
    <w:rsid w:val="00917388"/>
    <w:rsid w:val="00917423"/>
    <w:rsid w:val="00924B0D"/>
    <w:rsid w:val="00930277"/>
    <w:rsid w:val="00931D12"/>
    <w:rsid w:val="00932AE6"/>
    <w:rsid w:val="00934878"/>
    <w:rsid w:val="009407CC"/>
    <w:rsid w:val="009424FD"/>
    <w:rsid w:val="00954550"/>
    <w:rsid w:val="009600DD"/>
    <w:rsid w:val="00961023"/>
    <w:rsid w:val="009669EA"/>
    <w:rsid w:val="00972C24"/>
    <w:rsid w:val="009879B9"/>
    <w:rsid w:val="009908C3"/>
    <w:rsid w:val="00994177"/>
    <w:rsid w:val="009A4F81"/>
    <w:rsid w:val="009A772C"/>
    <w:rsid w:val="009B4FFE"/>
    <w:rsid w:val="009B729A"/>
    <w:rsid w:val="009C4616"/>
    <w:rsid w:val="009D0C8D"/>
    <w:rsid w:val="009D251B"/>
    <w:rsid w:val="009D7508"/>
    <w:rsid w:val="009E19BB"/>
    <w:rsid w:val="009F0C9F"/>
    <w:rsid w:val="009F62CA"/>
    <w:rsid w:val="009F6D15"/>
    <w:rsid w:val="00A013CF"/>
    <w:rsid w:val="00A13A34"/>
    <w:rsid w:val="00A145F0"/>
    <w:rsid w:val="00A1797F"/>
    <w:rsid w:val="00A227D1"/>
    <w:rsid w:val="00A2778C"/>
    <w:rsid w:val="00A31AAD"/>
    <w:rsid w:val="00A33E23"/>
    <w:rsid w:val="00A56D01"/>
    <w:rsid w:val="00A64CE0"/>
    <w:rsid w:val="00A66E47"/>
    <w:rsid w:val="00A73157"/>
    <w:rsid w:val="00A76AEF"/>
    <w:rsid w:val="00A862EA"/>
    <w:rsid w:val="00A96999"/>
    <w:rsid w:val="00A9767F"/>
    <w:rsid w:val="00AA42D1"/>
    <w:rsid w:val="00AA68E2"/>
    <w:rsid w:val="00AB01E3"/>
    <w:rsid w:val="00AB042B"/>
    <w:rsid w:val="00AB32B0"/>
    <w:rsid w:val="00AB383E"/>
    <w:rsid w:val="00AB4EE2"/>
    <w:rsid w:val="00AB6E60"/>
    <w:rsid w:val="00AC5C49"/>
    <w:rsid w:val="00AD17EB"/>
    <w:rsid w:val="00AE3D06"/>
    <w:rsid w:val="00AE5A0C"/>
    <w:rsid w:val="00AF4B45"/>
    <w:rsid w:val="00B00A81"/>
    <w:rsid w:val="00B03AA8"/>
    <w:rsid w:val="00B2159E"/>
    <w:rsid w:val="00B22E62"/>
    <w:rsid w:val="00B24800"/>
    <w:rsid w:val="00B322E1"/>
    <w:rsid w:val="00B33B4F"/>
    <w:rsid w:val="00B35575"/>
    <w:rsid w:val="00B359B8"/>
    <w:rsid w:val="00B4294A"/>
    <w:rsid w:val="00B457B4"/>
    <w:rsid w:val="00B50565"/>
    <w:rsid w:val="00B50942"/>
    <w:rsid w:val="00B56206"/>
    <w:rsid w:val="00B616EC"/>
    <w:rsid w:val="00B617C8"/>
    <w:rsid w:val="00B703B5"/>
    <w:rsid w:val="00B70E02"/>
    <w:rsid w:val="00B76CC2"/>
    <w:rsid w:val="00B841F2"/>
    <w:rsid w:val="00BA48D5"/>
    <w:rsid w:val="00BC05A0"/>
    <w:rsid w:val="00BC17F2"/>
    <w:rsid w:val="00BC1E7A"/>
    <w:rsid w:val="00BC2886"/>
    <w:rsid w:val="00BD020C"/>
    <w:rsid w:val="00BD284A"/>
    <w:rsid w:val="00BD35D7"/>
    <w:rsid w:val="00BD4D10"/>
    <w:rsid w:val="00BD7104"/>
    <w:rsid w:val="00BE15CF"/>
    <w:rsid w:val="00BE6356"/>
    <w:rsid w:val="00BF548C"/>
    <w:rsid w:val="00BF5EF3"/>
    <w:rsid w:val="00BF719D"/>
    <w:rsid w:val="00C0204C"/>
    <w:rsid w:val="00C04661"/>
    <w:rsid w:val="00C251C6"/>
    <w:rsid w:val="00C42F94"/>
    <w:rsid w:val="00C4441B"/>
    <w:rsid w:val="00C477B8"/>
    <w:rsid w:val="00C54544"/>
    <w:rsid w:val="00C6139C"/>
    <w:rsid w:val="00C66107"/>
    <w:rsid w:val="00C707A7"/>
    <w:rsid w:val="00C71DCD"/>
    <w:rsid w:val="00C74816"/>
    <w:rsid w:val="00C8061D"/>
    <w:rsid w:val="00C80CB8"/>
    <w:rsid w:val="00C836A0"/>
    <w:rsid w:val="00C83FC0"/>
    <w:rsid w:val="00C85228"/>
    <w:rsid w:val="00C91800"/>
    <w:rsid w:val="00C95C2B"/>
    <w:rsid w:val="00CA2E8D"/>
    <w:rsid w:val="00CA38F7"/>
    <w:rsid w:val="00CB0206"/>
    <w:rsid w:val="00CB6FBD"/>
    <w:rsid w:val="00CC1E62"/>
    <w:rsid w:val="00CC26D5"/>
    <w:rsid w:val="00CC5510"/>
    <w:rsid w:val="00CC5866"/>
    <w:rsid w:val="00CC5E76"/>
    <w:rsid w:val="00CD548A"/>
    <w:rsid w:val="00CE3188"/>
    <w:rsid w:val="00CE5FA1"/>
    <w:rsid w:val="00CF09D7"/>
    <w:rsid w:val="00CF2B9D"/>
    <w:rsid w:val="00CF3945"/>
    <w:rsid w:val="00D00BD3"/>
    <w:rsid w:val="00D024A0"/>
    <w:rsid w:val="00D101FC"/>
    <w:rsid w:val="00D17BF5"/>
    <w:rsid w:val="00D2112F"/>
    <w:rsid w:val="00D22819"/>
    <w:rsid w:val="00D34B8E"/>
    <w:rsid w:val="00D376C1"/>
    <w:rsid w:val="00D428F9"/>
    <w:rsid w:val="00D4291D"/>
    <w:rsid w:val="00D527B6"/>
    <w:rsid w:val="00D5508B"/>
    <w:rsid w:val="00D60567"/>
    <w:rsid w:val="00D61E41"/>
    <w:rsid w:val="00D650E0"/>
    <w:rsid w:val="00D72781"/>
    <w:rsid w:val="00D72D20"/>
    <w:rsid w:val="00D74918"/>
    <w:rsid w:val="00D808AB"/>
    <w:rsid w:val="00D92B2F"/>
    <w:rsid w:val="00D94C05"/>
    <w:rsid w:val="00DA10F9"/>
    <w:rsid w:val="00DA37BC"/>
    <w:rsid w:val="00DA5B74"/>
    <w:rsid w:val="00DA6183"/>
    <w:rsid w:val="00DB0CE0"/>
    <w:rsid w:val="00DB1121"/>
    <w:rsid w:val="00DB1D4C"/>
    <w:rsid w:val="00DC1AD6"/>
    <w:rsid w:val="00DC1CAA"/>
    <w:rsid w:val="00DC278D"/>
    <w:rsid w:val="00DC28F8"/>
    <w:rsid w:val="00DC32B0"/>
    <w:rsid w:val="00DC3E9B"/>
    <w:rsid w:val="00DC43DE"/>
    <w:rsid w:val="00DC4C3D"/>
    <w:rsid w:val="00DC654A"/>
    <w:rsid w:val="00DC7DB0"/>
    <w:rsid w:val="00DD2FF6"/>
    <w:rsid w:val="00DD3BD4"/>
    <w:rsid w:val="00DD4225"/>
    <w:rsid w:val="00DD5068"/>
    <w:rsid w:val="00DE40E1"/>
    <w:rsid w:val="00DF1F9C"/>
    <w:rsid w:val="00DF20AD"/>
    <w:rsid w:val="00DF4E38"/>
    <w:rsid w:val="00DF671E"/>
    <w:rsid w:val="00DF692F"/>
    <w:rsid w:val="00E04DC1"/>
    <w:rsid w:val="00E130C1"/>
    <w:rsid w:val="00E221A4"/>
    <w:rsid w:val="00E240AB"/>
    <w:rsid w:val="00E31324"/>
    <w:rsid w:val="00E336C3"/>
    <w:rsid w:val="00E35379"/>
    <w:rsid w:val="00E541A8"/>
    <w:rsid w:val="00E62798"/>
    <w:rsid w:val="00E6526C"/>
    <w:rsid w:val="00E73407"/>
    <w:rsid w:val="00E754F0"/>
    <w:rsid w:val="00E763B1"/>
    <w:rsid w:val="00E8224A"/>
    <w:rsid w:val="00E84782"/>
    <w:rsid w:val="00E96270"/>
    <w:rsid w:val="00EA0182"/>
    <w:rsid w:val="00EB3E95"/>
    <w:rsid w:val="00EB7110"/>
    <w:rsid w:val="00EC2BB3"/>
    <w:rsid w:val="00EC3D15"/>
    <w:rsid w:val="00ED194A"/>
    <w:rsid w:val="00ED5C50"/>
    <w:rsid w:val="00EE1735"/>
    <w:rsid w:val="00EE65C9"/>
    <w:rsid w:val="00EF1021"/>
    <w:rsid w:val="00EF1E96"/>
    <w:rsid w:val="00EF5DAD"/>
    <w:rsid w:val="00EF73F3"/>
    <w:rsid w:val="00F03613"/>
    <w:rsid w:val="00F15EFD"/>
    <w:rsid w:val="00F20AE4"/>
    <w:rsid w:val="00F20E8D"/>
    <w:rsid w:val="00F2168E"/>
    <w:rsid w:val="00F237AF"/>
    <w:rsid w:val="00F25199"/>
    <w:rsid w:val="00F25B3E"/>
    <w:rsid w:val="00F3176A"/>
    <w:rsid w:val="00F37166"/>
    <w:rsid w:val="00F373D4"/>
    <w:rsid w:val="00F4233C"/>
    <w:rsid w:val="00F423CD"/>
    <w:rsid w:val="00F42F5F"/>
    <w:rsid w:val="00F4409E"/>
    <w:rsid w:val="00F45618"/>
    <w:rsid w:val="00F45810"/>
    <w:rsid w:val="00F5080B"/>
    <w:rsid w:val="00F50E2B"/>
    <w:rsid w:val="00F51127"/>
    <w:rsid w:val="00F543AC"/>
    <w:rsid w:val="00F603E3"/>
    <w:rsid w:val="00F60F44"/>
    <w:rsid w:val="00F62851"/>
    <w:rsid w:val="00F748BF"/>
    <w:rsid w:val="00F82B25"/>
    <w:rsid w:val="00F8477F"/>
    <w:rsid w:val="00F85C03"/>
    <w:rsid w:val="00F8721E"/>
    <w:rsid w:val="00F937DF"/>
    <w:rsid w:val="00FA4300"/>
    <w:rsid w:val="00FB1B61"/>
    <w:rsid w:val="00FB2EC6"/>
    <w:rsid w:val="00FC05A7"/>
    <w:rsid w:val="00FC08EA"/>
    <w:rsid w:val="00FC0CBA"/>
    <w:rsid w:val="00FC3167"/>
    <w:rsid w:val="00FC6F5C"/>
    <w:rsid w:val="00FD0E0E"/>
    <w:rsid w:val="00FD3A84"/>
    <w:rsid w:val="00FE39B5"/>
    <w:rsid w:val="00FE507C"/>
    <w:rsid w:val="00FF1F06"/>
    <w:rsid w:val="00FF23E9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uiPriority w:val="59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aliases w:val="Numbering,ERP-List Paragraph,List Paragraph11,List Paragraph111,Bullet EY,List Paragraph2,List Paragraph Red,lp1,Bullet 1,Use Case List Paragraph,List Paragraph21,Sąrašo pastraipa.Bullet,Bullet,Paragraph,Medium Grid 1 - Accent 21,Buleta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Bullet EY Diagrama,List Paragraph2 Diagrama,List Paragraph Red Diagrama,lp1 Diagrama,Bullet 1 Diagrama,Bullet Diagrama"/>
    <w:basedOn w:val="Numatytasispastraiposriftas"/>
    <w:link w:val="Sraopastraipa"/>
    <w:uiPriority w:val="34"/>
    <w:qFormat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lda.snieskiene@panevezys.l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Props1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E73DD-DB55-45C5-BB6B-AD11A4C83306}">
  <ds:schemaRefs>
    <ds:schemaRef ds:uri="http://schemas.microsoft.com/office/2006/metadata/properties"/>
    <ds:schemaRef ds:uri="http://schemas.microsoft.com/office/infopath/2007/PartnerControls"/>
    <ds:schemaRef ds:uri="f7aadc20-2ae2-4e8f-81ec-611f023071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2316</Words>
  <Characters>1321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3630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5</cp:revision>
  <cp:lastPrinted>2022-12-07T14:03:00Z</cp:lastPrinted>
  <dcterms:created xsi:type="dcterms:W3CDTF">2025-05-21T10:43:00Z</dcterms:created>
  <dcterms:modified xsi:type="dcterms:W3CDTF">2025-05-21T11:53:00Z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